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85C" w:rsidRPr="00143433" w:rsidRDefault="00B5185C" w:rsidP="00B5185C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43433">
        <w:rPr>
          <w:rFonts w:ascii="Times New Roman" w:hAnsi="Times New Roman" w:cs="Times New Roman"/>
          <w:sz w:val="24"/>
          <w:szCs w:val="24"/>
          <w:lang w:val="ru-RU"/>
        </w:rPr>
        <w:t>Изначально Вышестоящий Дом Изначально Вышестоящего Отца</w:t>
      </w:r>
    </w:p>
    <w:p w:rsidR="00B5185C" w:rsidRPr="00143433" w:rsidRDefault="00B5185C" w:rsidP="00B5185C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43433">
        <w:rPr>
          <w:rFonts w:ascii="Times New Roman" w:hAnsi="Times New Roman" w:cs="Times New Roman"/>
          <w:sz w:val="24"/>
          <w:szCs w:val="24"/>
          <w:lang w:val="ru-RU"/>
        </w:rPr>
        <w:t>Тезисы ИВДИВО</w:t>
      </w:r>
    </w:p>
    <w:p w:rsidR="00B5185C" w:rsidRPr="00143433" w:rsidRDefault="00B5185C" w:rsidP="00B5185C">
      <w:pPr>
        <w:tabs>
          <w:tab w:val="left" w:pos="426"/>
        </w:tabs>
        <w:spacing w:after="0" w:line="240" w:lineRule="auto"/>
        <w:ind w:firstLine="426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43433">
        <w:rPr>
          <w:rFonts w:ascii="Times New Roman" w:hAnsi="Times New Roman" w:cs="Times New Roman"/>
          <w:sz w:val="24"/>
          <w:szCs w:val="24"/>
          <w:lang w:val="ru-RU"/>
        </w:rPr>
        <w:t>Панченко Вера Васильевна,</w:t>
      </w:r>
    </w:p>
    <w:p w:rsidR="009E47C7" w:rsidRDefault="009E47C7" w:rsidP="00B5185C">
      <w:pPr>
        <w:tabs>
          <w:tab w:val="left" w:pos="426"/>
        </w:tabs>
        <w:spacing w:after="0" w:line="240" w:lineRule="auto"/>
        <w:ind w:firstLine="42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E47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Аватар ИВДИВО-космической Академии Наук</w:t>
      </w:r>
    </w:p>
    <w:p w:rsidR="009E47C7" w:rsidRDefault="009E47C7" w:rsidP="00B5185C">
      <w:pPr>
        <w:tabs>
          <w:tab w:val="left" w:pos="426"/>
        </w:tabs>
        <w:spacing w:after="0" w:line="240" w:lineRule="auto"/>
        <w:ind w:firstLine="42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E47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ИВО ИВАС Византия,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E47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ИВДИВО-Секретарь научного синтеза </w:t>
      </w:r>
    </w:p>
    <w:p w:rsidR="00B5185C" w:rsidRPr="007E2F5A" w:rsidRDefault="009E47C7" w:rsidP="00B5185C">
      <w:pPr>
        <w:tabs>
          <w:tab w:val="left" w:pos="426"/>
        </w:tabs>
        <w:spacing w:after="0" w:line="240" w:lineRule="auto"/>
        <w:ind w:firstLine="426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E47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ИВАС Кут Хуми подразделения ИВДИВО</w:t>
      </w:r>
      <w:r w:rsidR="00B5185C" w:rsidRPr="00143433">
        <w:rPr>
          <w:rFonts w:ascii="Times New Roman" w:hAnsi="Times New Roman" w:cs="Times New Roman"/>
          <w:sz w:val="24"/>
          <w:szCs w:val="24"/>
          <w:lang w:val="ru-RU"/>
        </w:rPr>
        <w:t xml:space="preserve"> Харьков</w:t>
      </w:r>
    </w:p>
    <w:p w:rsidR="00B5185C" w:rsidRDefault="00B5185C" w:rsidP="009E47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5185C" w:rsidRDefault="00961278" w:rsidP="00B518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НАУЧН</w:t>
      </w:r>
      <w:r w:rsidR="005158A9">
        <w:rPr>
          <w:rFonts w:ascii="Times New Roman" w:hAnsi="Times New Roman" w:cs="Times New Roman"/>
          <w:sz w:val="24"/>
          <w:szCs w:val="24"/>
          <w:lang w:val="ru-RU"/>
        </w:rPr>
        <w:t xml:space="preserve">ЫЕ АСПЕКТЫ </w:t>
      </w:r>
      <w:r w:rsidR="00A70502">
        <w:rPr>
          <w:rFonts w:ascii="Times New Roman" w:hAnsi="Times New Roman" w:cs="Times New Roman"/>
          <w:sz w:val="24"/>
          <w:szCs w:val="24"/>
          <w:lang w:val="ru-RU"/>
        </w:rPr>
        <w:t xml:space="preserve">МЕТАГАЛАКТИЧЕСКОГО </w:t>
      </w:r>
      <w:r w:rsidR="005158A9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</w:p>
    <w:p w:rsidR="009C2A34" w:rsidRDefault="009C2A34" w:rsidP="00B51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1E39" w:rsidRDefault="00590F2F" w:rsidP="00590F2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F2F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Образование как социальный и культурный феномен представляет собой сложную многоуровневую систему, функционирующую на стыке педагогики, психологии, социологии, экономики и </w:t>
      </w:r>
      <w:proofErr w:type="spellStart"/>
      <w:r w:rsidRPr="00590F2F">
        <w:rPr>
          <w:rFonts w:ascii="Times New Roman" w:hAnsi="Times New Roman" w:cs="Times New Roman"/>
          <w:sz w:val="24"/>
          <w:szCs w:val="24"/>
          <w:lang w:val="ru-RU"/>
        </w:rPr>
        <w:t>нейронаук</w:t>
      </w:r>
      <w:proofErr w:type="spellEnd"/>
      <w:r w:rsidRPr="00590F2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F433B">
        <w:rPr>
          <w:rFonts w:ascii="Times New Roman" w:hAnsi="Times New Roman" w:cs="Times New Roman"/>
          <w:sz w:val="24"/>
          <w:szCs w:val="24"/>
          <w:lang w:val="ru-RU"/>
        </w:rPr>
        <w:t xml:space="preserve">Современное образование функционирует в условиях усложнения социокультурных систем, ускорения информационных потоков и трансформации антропологических представлений о человеке. </w:t>
      </w:r>
    </w:p>
    <w:p w:rsidR="005F3D72" w:rsidRPr="005F3D72" w:rsidRDefault="00590F2F" w:rsidP="005F3D7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D72">
        <w:rPr>
          <w:rFonts w:ascii="Times New Roman" w:hAnsi="Times New Roman" w:cs="Times New Roman"/>
          <w:sz w:val="24"/>
          <w:szCs w:val="24"/>
          <w:lang w:val="ru-RU"/>
        </w:rPr>
        <w:t xml:space="preserve">Метагалактическое образование рассматривается как многомерный процесс формирования человека, в котором обучение </w:t>
      </w:r>
      <w:r w:rsidRPr="006B2F86">
        <w:rPr>
          <w:rFonts w:ascii="Times New Roman" w:hAnsi="Times New Roman" w:cs="Times New Roman"/>
          <w:sz w:val="24"/>
          <w:szCs w:val="24"/>
          <w:lang w:val="ru-RU"/>
        </w:rPr>
        <w:t xml:space="preserve">выступает </w:t>
      </w:r>
      <w:r w:rsidRPr="005F3D72">
        <w:rPr>
          <w:rFonts w:ascii="Times New Roman" w:hAnsi="Times New Roman" w:cs="Times New Roman"/>
          <w:sz w:val="24"/>
          <w:szCs w:val="24"/>
          <w:lang w:val="ru-RU"/>
        </w:rPr>
        <w:t xml:space="preserve">механизмом организации реальности через внутренние и внешние </w:t>
      </w:r>
      <w:r w:rsidR="006B2F86">
        <w:rPr>
          <w:rFonts w:ascii="Times New Roman" w:hAnsi="Times New Roman" w:cs="Times New Roman"/>
          <w:sz w:val="24"/>
          <w:szCs w:val="24"/>
          <w:lang w:val="ru-RU"/>
        </w:rPr>
        <w:t>возможности</w:t>
      </w:r>
      <w:r w:rsidRPr="005F3D72">
        <w:rPr>
          <w:rFonts w:ascii="Times New Roman" w:hAnsi="Times New Roman" w:cs="Times New Roman"/>
          <w:sz w:val="24"/>
          <w:szCs w:val="24"/>
          <w:lang w:val="ru-RU"/>
        </w:rPr>
        <w:t xml:space="preserve"> развития</w:t>
      </w:r>
      <w:r w:rsidR="00413FB1">
        <w:rPr>
          <w:rFonts w:ascii="Times New Roman" w:hAnsi="Times New Roman" w:cs="Times New Roman"/>
          <w:sz w:val="24"/>
          <w:szCs w:val="24"/>
          <w:lang w:val="ru-RU"/>
        </w:rPr>
        <w:t>, в том числе развитием Частей</w:t>
      </w:r>
      <w:r w:rsidRPr="005F3D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603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3D72" w:rsidRPr="005F3D72">
        <w:rPr>
          <w:rFonts w:ascii="Times New Roman" w:hAnsi="Times New Roman" w:cs="Times New Roman"/>
          <w:sz w:val="24"/>
          <w:szCs w:val="24"/>
          <w:lang w:val="ru-RU"/>
        </w:rPr>
        <w:t>В основе данного подхода лежит представление о человеке как субъекте, включ</w:t>
      </w:r>
      <w:r w:rsidR="00CD02D8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5F3D72" w:rsidRPr="005F3D72">
        <w:rPr>
          <w:rFonts w:ascii="Times New Roman" w:hAnsi="Times New Roman" w:cs="Times New Roman"/>
          <w:sz w:val="24"/>
          <w:szCs w:val="24"/>
          <w:lang w:val="ru-RU"/>
        </w:rPr>
        <w:t xml:space="preserve">нном в сложную систему взаимосвязей социума, эпохи, культуры и космоса, где образование становится инструментом конструирования и преобразования собственной реальности. </w:t>
      </w:r>
    </w:p>
    <w:p w:rsidR="005F3D72" w:rsidRPr="005F3D72" w:rsidRDefault="005F3D72" w:rsidP="005F3D7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D72">
        <w:rPr>
          <w:rFonts w:ascii="Times New Roman" w:hAnsi="Times New Roman" w:cs="Times New Roman"/>
          <w:sz w:val="24"/>
          <w:szCs w:val="24"/>
          <w:lang w:val="ru-RU"/>
        </w:rPr>
        <w:t xml:space="preserve">С научной точки зрения метагалактическое образование опирается на концепцию организующих центров, формирующих траекторию </w:t>
      </w:r>
      <w:r w:rsidRPr="00F6032B">
        <w:rPr>
          <w:rFonts w:ascii="Times New Roman" w:hAnsi="Times New Roman" w:cs="Times New Roman"/>
          <w:sz w:val="24"/>
          <w:szCs w:val="24"/>
          <w:lang w:val="ru-RU"/>
        </w:rPr>
        <w:t>личностного и познавательного</w:t>
      </w:r>
      <w:r w:rsidRPr="005F3D72">
        <w:rPr>
          <w:rFonts w:ascii="Times New Roman" w:hAnsi="Times New Roman" w:cs="Times New Roman"/>
          <w:sz w:val="24"/>
          <w:szCs w:val="24"/>
          <w:lang w:val="ru-RU"/>
        </w:rPr>
        <w:t xml:space="preserve"> развития. </w:t>
      </w:r>
      <w:r w:rsidR="006B2F86" w:rsidRPr="006B2F86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6B2F86">
        <w:rPr>
          <w:rFonts w:ascii="Times New Roman" w:hAnsi="Times New Roman" w:cs="Times New Roman"/>
          <w:sz w:val="24"/>
          <w:szCs w:val="24"/>
          <w:lang w:val="ru-RU"/>
        </w:rPr>
        <w:t xml:space="preserve">ели, мотивационные установки и </w:t>
      </w:r>
      <w:r w:rsidR="005E1E39" w:rsidRPr="006B2F86">
        <w:rPr>
          <w:rFonts w:ascii="Times New Roman" w:hAnsi="Times New Roman" w:cs="Times New Roman"/>
          <w:sz w:val="24"/>
          <w:szCs w:val="24"/>
          <w:lang w:val="ru-RU"/>
        </w:rPr>
        <w:t>частности</w:t>
      </w:r>
      <w:r w:rsidRPr="006B2F86">
        <w:rPr>
          <w:rFonts w:ascii="Times New Roman" w:hAnsi="Times New Roman" w:cs="Times New Roman"/>
          <w:sz w:val="24"/>
          <w:szCs w:val="24"/>
          <w:lang w:val="ru-RU"/>
        </w:rPr>
        <w:t xml:space="preserve"> выступают в качестве структурообразующих факторов, определяющих устойчивость образовательного </w:t>
      </w:r>
      <w:r w:rsidR="00F6032B">
        <w:rPr>
          <w:rFonts w:ascii="Times New Roman" w:hAnsi="Times New Roman" w:cs="Times New Roman"/>
          <w:sz w:val="24"/>
          <w:szCs w:val="24"/>
          <w:lang w:val="ru-RU"/>
        </w:rPr>
        <w:t xml:space="preserve">развития </w:t>
      </w:r>
      <w:r w:rsidRPr="005F3D72">
        <w:rPr>
          <w:rFonts w:ascii="Times New Roman" w:hAnsi="Times New Roman" w:cs="Times New Roman"/>
          <w:sz w:val="24"/>
          <w:szCs w:val="24"/>
          <w:lang w:val="ru-RU"/>
        </w:rPr>
        <w:t xml:space="preserve">субъекта. Потеря значимости </w:t>
      </w:r>
      <w:r w:rsidR="006B2F86">
        <w:rPr>
          <w:rFonts w:ascii="Times New Roman" w:hAnsi="Times New Roman" w:cs="Times New Roman"/>
          <w:sz w:val="24"/>
          <w:szCs w:val="24"/>
          <w:lang w:val="ru-RU"/>
        </w:rPr>
        <w:t>центра</w:t>
      </w:r>
      <w:r w:rsidRPr="005F3D72">
        <w:rPr>
          <w:rFonts w:ascii="Times New Roman" w:hAnsi="Times New Roman" w:cs="Times New Roman"/>
          <w:sz w:val="24"/>
          <w:szCs w:val="24"/>
          <w:lang w:val="ru-RU"/>
        </w:rPr>
        <w:t xml:space="preserve"> приводит к разрушению траектории развития, тогда как его усиление способствует углублению профессионализации, самоорганизации и реализации потенциала. </w:t>
      </w:r>
    </w:p>
    <w:p w:rsidR="005F3D72" w:rsidRPr="005F3D72" w:rsidRDefault="005F3D72" w:rsidP="005F3D7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D72">
        <w:rPr>
          <w:rFonts w:ascii="Times New Roman" w:hAnsi="Times New Roman" w:cs="Times New Roman"/>
          <w:sz w:val="24"/>
          <w:szCs w:val="24"/>
          <w:lang w:val="ru-RU"/>
        </w:rPr>
        <w:t xml:space="preserve">Существенным аспектом метагалактического образования является признание философии как методологической основы образовательного процесса. Образование без философского основания рассматривается как ограниченная технологическая система, неспособная обеспечить целостное развитие </w:t>
      </w:r>
      <w:r w:rsidR="00F6032B">
        <w:rPr>
          <w:rFonts w:ascii="Times New Roman" w:hAnsi="Times New Roman" w:cs="Times New Roman"/>
          <w:sz w:val="24"/>
          <w:szCs w:val="24"/>
          <w:lang w:val="ru-RU"/>
        </w:rPr>
        <w:t>человека</w:t>
      </w:r>
      <w:r w:rsidRPr="005F3D7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F3D72" w:rsidRPr="005F3D72" w:rsidRDefault="005F3D72" w:rsidP="005F3D7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D72">
        <w:rPr>
          <w:rFonts w:ascii="Times New Roman" w:hAnsi="Times New Roman" w:cs="Times New Roman"/>
          <w:sz w:val="24"/>
          <w:szCs w:val="24"/>
          <w:lang w:val="ru-RU"/>
        </w:rPr>
        <w:t>В этом контексте философия понимается как внутренний принцип формирования мировоззрения, позволяющий выстраивать баланс между природой человека, социальной средой и космическим измерением его существования</w:t>
      </w:r>
      <w:r w:rsidR="00413FB1">
        <w:rPr>
          <w:rFonts w:ascii="Times New Roman" w:hAnsi="Times New Roman" w:cs="Times New Roman"/>
          <w:sz w:val="24"/>
          <w:szCs w:val="24"/>
          <w:lang w:val="ru-RU"/>
        </w:rPr>
        <w:t>, внутренне-внешним балансом</w:t>
      </w:r>
      <w:r w:rsidRPr="005F3D72">
        <w:rPr>
          <w:rFonts w:ascii="Times New Roman" w:hAnsi="Times New Roman" w:cs="Times New Roman"/>
          <w:sz w:val="24"/>
          <w:szCs w:val="24"/>
          <w:lang w:val="ru-RU"/>
        </w:rPr>
        <w:t xml:space="preserve">. Особое значение в метагалактическом образовании приобретает идея познания человека через категорию «себя как космоса», где воспитание и обучение интерпретируются как процесс освоения множества внутренних реальностей. </w:t>
      </w:r>
    </w:p>
    <w:p w:rsidR="00F6032B" w:rsidRDefault="005F3D72" w:rsidP="005F3D7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D72">
        <w:rPr>
          <w:rFonts w:ascii="Times New Roman" w:hAnsi="Times New Roman" w:cs="Times New Roman"/>
          <w:sz w:val="24"/>
          <w:szCs w:val="24"/>
          <w:lang w:val="ru-RU"/>
        </w:rPr>
        <w:t xml:space="preserve">Человек понимается как многослойная субъектная система, включающая различные уровни </w:t>
      </w:r>
      <w:proofErr w:type="spellStart"/>
      <w:r w:rsidRPr="005F3D72">
        <w:rPr>
          <w:rFonts w:ascii="Times New Roman" w:hAnsi="Times New Roman" w:cs="Times New Roman"/>
          <w:sz w:val="24"/>
          <w:szCs w:val="24"/>
          <w:lang w:val="ru-RU"/>
        </w:rPr>
        <w:t>самораспознавания</w:t>
      </w:r>
      <w:proofErr w:type="spellEnd"/>
      <w:r w:rsidRPr="005F3D72">
        <w:rPr>
          <w:rFonts w:ascii="Times New Roman" w:hAnsi="Times New Roman" w:cs="Times New Roman"/>
          <w:sz w:val="24"/>
          <w:szCs w:val="24"/>
          <w:lang w:val="ru-RU"/>
        </w:rPr>
        <w:t xml:space="preserve">, а образовательный процесс </w:t>
      </w:r>
      <w:r w:rsidR="005E1E39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5F3D72">
        <w:rPr>
          <w:rFonts w:ascii="Times New Roman" w:hAnsi="Times New Roman" w:cs="Times New Roman"/>
          <w:sz w:val="24"/>
          <w:szCs w:val="24"/>
          <w:lang w:val="ru-RU"/>
        </w:rPr>
        <w:t xml:space="preserve">как средство раскрытия этих уровней через осознание, рефлексию и практику. Такое понимание выводит образование за пределы линейной </w:t>
      </w:r>
      <w:r w:rsidR="00F6032B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Pr="005F3D72">
        <w:rPr>
          <w:rFonts w:ascii="Times New Roman" w:hAnsi="Times New Roman" w:cs="Times New Roman"/>
          <w:sz w:val="24"/>
          <w:szCs w:val="24"/>
          <w:lang w:val="ru-RU"/>
        </w:rPr>
        <w:t xml:space="preserve"> модели и приближает его к нелинейным концепциям саморазвития. </w:t>
      </w:r>
    </w:p>
    <w:p w:rsidR="005F3D72" w:rsidRPr="005F3D72" w:rsidRDefault="005F3D72" w:rsidP="005F3D7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D72">
        <w:rPr>
          <w:rFonts w:ascii="Times New Roman" w:hAnsi="Times New Roman" w:cs="Times New Roman"/>
          <w:sz w:val="24"/>
          <w:szCs w:val="24"/>
          <w:lang w:val="ru-RU"/>
        </w:rPr>
        <w:t>Научный аспект метагалактического образования также связан с исследованием мотивации</w:t>
      </w:r>
      <w:r w:rsidR="00F6032B">
        <w:rPr>
          <w:rFonts w:ascii="Times New Roman" w:hAnsi="Times New Roman" w:cs="Times New Roman"/>
          <w:sz w:val="24"/>
          <w:szCs w:val="24"/>
          <w:lang w:val="ru-RU"/>
        </w:rPr>
        <w:t>, выступающей</w:t>
      </w:r>
      <w:r w:rsidRPr="005F3D72">
        <w:rPr>
          <w:rFonts w:ascii="Times New Roman" w:hAnsi="Times New Roman" w:cs="Times New Roman"/>
          <w:sz w:val="24"/>
          <w:szCs w:val="24"/>
          <w:lang w:val="ru-RU"/>
        </w:rPr>
        <w:t xml:space="preserve"> внутренней силой, поддерживающей устойчивость образовательного движения. В этом смысле образование рассматривается как процесс активации внутренних ресурсов </w:t>
      </w:r>
      <w:r w:rsidR="00AD38FC">
        <w:rPr>
          <w:rFonts w:ascii="Times New Roman" w:hAnsi="Times New Roman" w:cs="Times New Roman"/>
          <w:sz w:val="24"/>
          <w:szCs w:val="24"/>
          <w:lang w:val="ru-RU"/>
        </w:rPr>
        <w:t>человека</w:t>
      </w:r>
      <w:r w:rsidRPr="005F3D72">
        <w:rPr>
          <w:rFonts w:ascii="Times New Roman" w:hAnsi="Times New Roman" w:cs="Times New Roman"/>
          <w:sz w:val="24"/>
          <w:szCs w:val="24"/>
          <w:lang w:val="ru-RU"/>
        </w:rPr>
        <w:t xml:space="preserve">, где пробуждение интереса, </w:t>
      </w:r>
      <w:proofErr w:type="spellStart"/>
      <w:r w:rsidRPr="005F3D72">
        <w:rPr>
          <w:rFonts w:ascii="Times New Roman" w:hAnsi="Times New Roman" w:cs="Times New Roman"/>
          <w:sz w:val="24"/>
          <w:szCs w:val="24"/>
          <w:lang w:val="ru-RU"/>
        </w:rPr>
        <w:t>смыслообразование</w:t>
      </w:r>
      <w:proofErr w:type="spellEnd"/>
      <w:r w:rsidRPr="005F3D72">
        <w:rPr>
          <w:rFonts w:ascii="Times New Roman" w:hAnsi="Times New Roman" w:cs="Times New Roman"/>
          <w:sz w:val="24"/>
          <w:szCs w:val="24"/>
          <w:lang w:val="ru-RU"/>
        </w:rPr>
        <w:t xml:space="preserve"> и целевая направленность являются ключевыми факторами развития. </w:t>
      </w:r>
    </w:p>
    <w:p w:rsidR="005F3D72" w:rsidRPr="005F3D72" w:rsidRDefault="005F3D72" w:rsidP="005F3D7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D72">
        <w:rPr>
          <w:rFonts w:ascii="Times New Roman" w:hAnsi="Times New Roman" w:cs="Times New Roman"/>
          <w:sz w:val="24"/>
          <w:szCs w:val="24"/>
          <w:lang w:val="ru-RU"/>
        </w:rPr>
        <w:t xml:space="preserve">Отдельное место занимает концепция космического воспитания, в рамках которой человек рассматривается как участник более широких процессов организации жизни. Образование в таком подходе направлено не только на освоение знаний о мире, но и на </w:t>
      </w:r>
      <w:r w:rsidRPr="005F3D72">
        <w:rPr>
          <w:rFonts w:ascii="Times New Roman" w:hAnsi="Times New Roman" w:cs="Times New Roman"/>
          <w:sz w:val="24"/>
          <w:szCs w:val="24"/>
          <w:lang w:val="ru-RU"/>
        </w:rPr>
        <w:lastRenderedPageBreak/>
        <w:t>формирование способности к взаимодействию с более сложными уровнями реальности, включая природные, социальные</w:t>
      </w:r>
      <w:r w:rsidR="004B23A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F3D72">
        <w:rPr>
          <w:rFonts w:ascii="Times New Roman" w:hAnsi="Times New Roman" w:cs="Times New Roman"/>
          <w:sz w:val="24"/>
          <w:szCs w:val="24"/>
          <w:lang w:val="ru-RU"/>
        </w:rPr>
        <w:t xml:space="preserve"> метагалактические</w:t>
      </w:r>
      <w:r w:rsidR="004B23A7">
        <w:rPr>
          <w:rFonts w:ascii="Times New Roman" w:hAnsi="Times New Roman" w:cs="Times New Roman"/>
          <w:sz w:val="24"/>
          <w:szCs w:val="24"/>
          <w:lang w:val="ru-RU"/>
        </w:rPr>
        <w:t xml:space="preserve"> и космические</w:t>
      </w:r>
      <w:r w:rsidRPr="005F3D72">
        <w:rPr>
          <w:rFonts w:ascii="Times New Roman" w:hAnsi="Times New Roman" w:cs="Times New Roman"/>
          <w:sz w:val="24"/>
          <w:szCs w:val="24"/>
          <w:lang w:val="ru-RU"/>
        </w:rPr>
        <w:t xml:space="preserve"> системы. Это предполагает расширение образовательной парадигмы от адаптации к среде к активному участию в её преобразовании. </w:t>
      </w:r>
    </w:p>
    <w:p w:rsidR="005F3D72" w:rsidRPr="005F3D72" w:rsidRDefault="005F3D72" w:rsidP="005F3D7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D72">
        <w:rPr>
          <w:rFonts w:ascii="Times New Roman" w:hAnsi="Times New Roman" w:cs="Times New Roman"/>
          <w:sz w:val="24"/>
          <w:szCs w:val="24"/>
          <w:lang w:val="ru-RU"/>
        </w:rPr>
        <w:t xml:space="preserve">Научная перспектива предполагает соединение системности, философской рефлексии и практик внутреннего развития как единого образовательного комплекса. Важным является положение о том, что образование должно рассматриваться как процесс формирования космического человека – субъекта, способного осознавать собственную многомерность, управлять внутренними состояниями и участвовать в более широких эволюционных процессах. </w:t>
      </w:r>
    </w:p>
    <w:p w:rsidR="00B0170F" w:rsidRDefault="00971617" w:rsidP="00B017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170F">
        <w:rPr>
          <w:rFonts w:ascii="Times New Roman" w:hAnsi="Times New Roman" w:cs="Times New Roman"/>
          <w:sz w:val="24"/>
          <w:szCs w:val="24"/>
          <w:lang w:val="ru-RU"/>
        </w:rPr>
        <w:t>Научные аспекты образования включают изучение закономерностей обучения, воспитания, развития личности, а также методов организации образовательного процесса на основе достижений различных наук.</w:t>
      </w:r>
      <w:r w:rsidR="00B01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0170F" w:rsidRDefault="00B0170F" w:rsidP="00B0170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0170F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Педагогика исследует закономерности обучения и воспитания, разрабатывает методы преподавания и принципы организации образовательного процесса. Психология помогает понять механизмы усвоения знаний, особенности мышления, памяти, мотивации и развития обучающихся. Социология анализирует влияние общества, социальных институтов и культурной среды на систему образования.</w:t>
      </w:r>
    </w:p>
    <w:p w:rsidR="00C64198" w:rsidRDefault="00C64198" w:rsidP="00C6419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641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Одним из современных научных направлений является изучение связи между работой мозга и обучением. </w:t>
      </w:r>
      <w:proofErr w:type="spellStart"/>
      <w:r w:rsidRPr="00C64198">
        <w:rPr>
          <w:rFonts w:ascii="Times New Roman" w:eastAsia="Times New Roman" w:hAnsi="Times New Roman" w:cs="Times New Roman"/>
          <w:sz w:val="24"/>
          <w:szCs w:val="24"/>
          <w:lang w:val="ru-RU"/>
        </w:rPr>
        <w:t>Нейронауки</w:t>
      </w:r>
      <w:proofErr w:type="spellEnd"/>
      <w:r w:rsidRPr="00C641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позволяют понять, как формируются навыки, как работает память и каким образом происходит усвоение информации.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64198">
        <w:rPr>
          <w:rFonts w:ascii="Times New Roman" w:eastAsia="Times New Roman" w:hAnsi="Times New Roman" w:cs="Times New Roman"/>
          <w:sz w:val="24"/>
          <w:szCs w:val="24"/>
          <w:lang w:val="ru-RU"/>
        </w:rPr>
        <w:t>Когнитивный аспект образования связан с закономерностями усвоения, переработки и воспроизведения информации.</w:t>
      </w:r>
    </w:p>
    <w:p w:rsidR="00332372" w:rsidRPr="00332372" w:rsidRDefault="00BE1CA5" w:rsidP="00A37FB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E1C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 есть образование изучается различными дисциплинами, поэтому для </w:t>
      </w:r>
      <w:r w:rsidR="00A37FBB">
        <w:rPr>
          <w:rFonts w:ascii="Times New Roman" w:eastAsia="Times New Roman" w:hAnsi="Times New Roman" w:cs="Times New Roman"/>
          <w:sz w:val="24"/>
          <w:szCs w:val="24"/>
          <w:lang w:val="ru-RU"/>
        </w:rPr>
        <w:t>распаковки</w:t>
      </w:r>
      <w:r w:rsidRPr="00BE1C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научных аспектов метагалактического образования необходимо задействовать 32 метагалактические науки</w:t>
      </w:r>
      <w:r w:rsidR="00A37FB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DC11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37FB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B06111" w:rsidRPr="00B061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обобщ</w:t>
      </w:r>
      <w:r w:rsidR="00DC11B8">
        <w:rPr>
          <w:rFonts w:ascii="Times New Roman" w:eastAsia="Times New Roman" w:hAnsi="Times New Roman" w:cs="Times New Roman"/>
          <w:sz w:val="24"/>
          <w:szCs w:val="24"/>
          <w:lang w:val="ru-RU"/>
        </w:rPr>
        <w:t>ё</w:t>
      </w:r>
      <w:r w:rsidR="00B06111" w:rsidRPr="00B06111">
        <w:rPr>
          <w:rFonts w:ascii="Times New Roman" w:eastAsia="Times New Roman" w:hAnsi="Times New Roman" w:cs="Times New Roman"/>
          <w:sz w:val="24"/>
          <w:szCs w:val="24"/>
          <w:lang w:val="ru-RU"/>
        </w:rPr>
        <w:t>нном виде эти науки можно рассматривать как охватывающие несколько направлений:</w:t>
      </w:r>
      <w:r w:rsidR="00A37F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</w:t>
      </w:r>
      <w:r w:rsidR="00332372" w:rsidRPr="003323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ауки </w:t>
      </w:r>
      <w:r w:rsidR="00A37F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видов </w:t>
      </w:r>
      <w:r w:rsidR="00332372" w:rsidRPr="00332372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материи</w:t>
      </w:r>
      <w:r w:rsidR="00A37F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(энергия), науки Света, науки Духа и науки Огня, каждый из которых, как блок и как отдельная дисциплина, позволят исследовать Метагалактическое образование</w:t>
      </w:r>
      <w:r w:rsidR="00CD02D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A37F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</w:p>
    <w:p w:rsidR="00332372" w:rsidRDefault="00332372" w:rsidP="0033237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185C" w:rsidRPr="00F87678" w:rsidRDefault="00B5185C" w:rsidP="00B5185C">
      <w:pPr>
        <w:jc w:val="right"/>
        <w:rPr>
          <w:i/>
          <w:lang w:val="ru-RU"/>
        </w:rPr>
      </w:pPr>
      <w:r w:rsidRPr="00337268">
        <w:rPr>
          <w:rFonts w:ascii="Times New Roman" w:hAnsi="Times New Roman" w:cs="Times New Roman"/>
          <w:i/>
          <w:sz w:val="24"/>
          <w:szCs w:val="24"/>
          <w:lang w:val="ru-RU"/>
        </w:rPr>
        <w:t xml:space="preserve">Харьков, </w:t>
      </w:r>
      <w:r w:rsidR="00337268">
        <w:rPr>
          <w:rFonts w:ascii="Times New Roman" w:hAnsi="Times New Roman" w:cs="Times New Roman"/>
          <w:i/>
          <w:sz w:val="24"/>
          <w:szCs w:val="24"/>
          <w:lang w:val="ru-RU"/>
        </w:rPr>
        <w:t>2</w:t>
      </w:r>
      <w:r w:rsidR="00AD38FC">
        <w:rPr>
          <w:rFonts w:ascii="Times New Roman" w:hAnsi="Times New Roman" w:cs="Times New Roman"/>
          <w:i/>
          <w:sz w:val="24"/>
          <w:szCs w:val="24"/>
          <w:lang w:val="ru-RU"/>
        </w:rPr>
        <w:t>8</w:t>
      </w:r>
      <w:r w:rsidRPr="00337268">
        <w:rPr>
          <w:rFonts w:ascii="Times New Roman" w:hAnsi="Times New Roman" w:cs="Times New Roman"/>
          <w:i/>
          <w:sz w:val="24"/>
          <w:szCs w:val="24"/>
          <w:lang w:val="ru-RU"/>
        </w:rPr>
        <w:t>.0</w:t>
      </w:r>
      <w:r w:rsidR="00AD38FC">
        <w:rPr>
          <w:rFonts w:ascii="Times New Roman" w:hAnsi="Times New Roman" w:cs="Times New Roman"/>
          <w:i/>
          <w:sz w:val="24"/>
          <w:szCs w:val="24"/>
          <w:lang w:val="ru-RU"/>
        </w:rPr>
        <w:t>4</w:t>
      </w:r>
      <w:r w:rsidRPr="00337268">
        <w:rPr>
          <w:rFonts w:ascii="Times New Roman" w:hAnsi="Times New Roman" w:cs="Times New Roman"/>
          <w:i/>
          <w:sz w:val="24"/>
          <w:szCs w:val="24"/>
          <w:lang w:val="ru-RU"/>
        </w:rPr>
        <w:t>.202</w:t>
      </w:r>
      <w:r w:rsidR="00337268">
        <w:rPr>
          <w:rFonts w:ascii="Times New Roman" w:hAnsi="Times New Roman" w:cs="Times New Roman"/>
          <w:i/>
          <w:sz w:val="24"/>
          <w:szCs w:val="24"/>
          <w:lang w:val="ru-RU"/>
        </w:rPr>
        <w:t>6</w:t>
      </w:r>
      <w:r w:rsidRPr="00337268">
        <w:rPr>
          <w:rFonts w:ascii="Times New Roman" w:hAnsi="Times New Roman" w:cs="Times New Roman"/>
          <w:i/>
          <w:sz w:val="24"/>
          <w:szCs w:val="24"/>
          <w:lang w:val="ru-RU"/>
        </w:rPr>
        <w:t>г.</w:t>
      </w:r>
    </w:p>
    <w:p w:rsidR="00543677" w:rsidRPr="0098333A" w:rsidRDefault="00543677" w:rsidP="00543677">
      <w:pPr>
        <w:rPr>
          <w:rFonts w:ascii="Times New Roman" w:hAnsi="Times New Roman" w:cs="Times New Roman"/>
          <w:color w:val="00B0F0"/>
          <w:sz w:val="24"/>
          <w:szCs w:val="24"/>
          <w:lang w:val="ru-RU"/>
        </w:rPr>
      </w:pPr>
    </w:p>
    <w:p w:rsidR="00E650B9" w:rsidRPr="00337268" w:rsidRDefault="00E650B9">
      <w:pPr>
        <w:rPr>
          <w:lang w:val="ru-RU"/>
        </w:rPr>
      </w:pPr>
      <w:bookmarkStart w:id="0" w:name="_GoBack"/>
      <w:bookmarkEnd w:id="0"/>
    </w:p>
    <w:sectPr w:rsidR="00E650B9" w:rsidRPr="00337268" w:rsidSect="006D1B1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84B79"/>
    <w:multiLevelType w:val="multilevel"/>
    <w:tmpl w:val="52BE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7F5C57"/>
    <w:multiLevelType w:val="multilevel"/>
    <w:tmpl w:val="6630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745F8B"/>
    <w:multiLevelType w:val="multilevel"/>
    <w:tmpl w:val="40B6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6C3165"/>
    <w:rsid w:val="0004410B"/>
    <w:rsid w:val="000462C3"/>
    <w:rsid w:val="00084F31"/>
    <w:rsid w:val="000A3077"/>
    <w:rsid w:val="000D505D"/>
    <w:rsid w:val="000E0FBF"/>
    <w:rsid w:val="000F433B"/>
    <w:rsid w:val="000F786B"/>
    <w:rsid w:val="001024F9"/>
    <w:rsid w:val="00163E43"/>
    <w:rsid w:val="0016414D"/>
    <w:rsid w:val="001707F3"/>
    <w:rsid w:val="00181435"/>
    <w:rsid w:val="001A4C3B"/>
    <w:rsid w:val="001D0D64"/>
    <w:rsid w:val="001D2DBC"/>
    <w:rsid w:val="00202BF2"/>
    <w:rsid w:val="00206BA4"/>
    <w:rsid w:val="00312F6F"/>
    <w:rsid w:val="00332372"/>
    <w:rsid w:val="00337268"/>
    <w:rsid w:val="003767F9"/>
    <w:rsid w:val="003823D5"/>
    <w:rsid w:val="00392C1D"/>
    <w:rsid w:val="003F0708"/>
    <w:rsid w:val="00413FB1"/>
    <w:rsid w:val="0045397A"/>
    <w:rsid w:val="00495C2F"/>
    <w:rsid w:val="004B23A7"/>
    <w:rsid w:val="004E15BC"/>
    <w:rsid w:val="005158A9"/>
    <w:rsid w:val="00543677"/>
    <w:rsid w:val="00590F2F"/>
    <w:rsid w:val="005C4C95"/>
    <w:rsid w:val="005C67A1"/>
    <w:rsid w:val="005E1E39"/>
    <w:rsid w:val="005F3D72"/>
    <w:rsid w:val="00662BC1"/>
    <w:rsid w:val="00666CFD"/>
    <w:rsid w:val="00667641"/>
    <w:rsid w:val="00677FA0"/>
    <w:rsid w:val="006B2F86"/>
    <w:rsid w:val="006C3165"/>
    <w:rsid w:val="006D1B14"/>
    <w:rsid w:val="00706EF5"/>
    <w:rsid w:val="00717B2D"/>
    <w:rsid w:val="00763D25"/>
    <w:rsid w:val="00805AC7"/>
    <w:rsid w:val="00865377"/>
    <w:rsid w:val="00881C9A"/>
    <w:rsid w:val="00881F8D"/>
    <w:rsid w:val="008B6977"/>
    <w:rsid w:val="008F499C"/>
    <w:rsid w:val="009151A2"/>
    <w:rsid w:val="00961278"/>
    <w:rsid w:val="00971617"/>
    <w:rsid w:val="0098333A"/>
    <w:rsid w:val="009C2A34"/>
    <w:rsid w:val="009E1C61"/>
    <w:rsid w:val="009E47C7"/>
    <w:rsid w:val="009F3749"/>
    <w:rsid w:val="00A37FBB"/>
    <w:rsid w:val="00A41750"/>
    <w:rsid w:val="00A44409"/>
    <w:rsid w:val="00A476DB"/>
    <w:rsid w:val="00A70502"/>
    <w:rsid w:val="00AB68CA"/>
    <w:rsid w:val="00AD232A"/>
    <w:rsid w:val="00AD38FC"/>
    <w:rsid w:val="00AF3951"/>
    <w:rsid w:val="00B0170F"/>
    <w:rsid w:val="00B06111"/>
    <w:rsid w:val="00B32399"/>
    <w:rsid w:val="00B405C8"/>
    <w:rsid w:val="00B5185C"/>
    <w:rsid w:val="00B74B42"/>
    <w:rsid w:val="00B80C2A"/>
    <w:rsid w:val="00BC1AF9"/>
    <w:rsid w:val="00BD5D60"/>
    <w:rsid w:val="00BE1CA5"/>
    <w:rsid w:val="00C10B24"/>
    <w:rsid w:val="00C23CB2"/>
    <w:rsid w:val="00C61B1A"/>
    <w:rsid w:val="00C64198"/>
    <w:rsid w:val="00C7115A"/>
    <w:rsid w:val="00CD02D8"/>
    <w:rsid w:val="00CD46BD"/>
    <w:rsid w:val="00CE181D"/>
    <w:rsid w:val="00D71C36"/>
    <w:rsid w:val="00D758F3"/>
    <w:rsid w:val="00D96386"/>
    <w:rsid w:val="00DC11B8"/>
    <w:rsid w:val="00DD7474"/>
    <w:rsid w:val="00E209D1"/>
    <w:rsid w:val="00E474D0"/>
    <w:rsid w:val="00E6482B"/>
    <w:rsid w:val="00E650B9"/>
    <w:rsid w:val="00F4309F"/>
    <w:rsid w:val="00F45E56"/>
    <w:rsid w:val="00F6032B"/>
    <w:rsid w:val="00F61A8B"/>
    <w:rsid w:val="00F66BF6"/>
    <w:rsid w:val="00F71798"/>
    <w:rsid w:val="00FB376A"/>
    <w:rsid w:val="00FC7703"/>
    <w:rsid w:val="00F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8311C"/>
  <w15:docId w15:val="{F34452F1-5698-4280-A659-ECC3819C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85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1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961278"/>
    <w:pPr>
      <w:spacing w:after="0" w:line="240" w:lineRule="auto"/>
    </w:pPr>
    <w:rPr>
      <w:rFonts w:ascii="Calibri" w:eastAsia="Times New Roman" w:hAnsi="Calibri"/>
      <w:color w:val="000000"/>
      <w:sz w:val="22"/>
      <w:szCs w:val="20"/>
      <w:lang w:val="ru-RU" w:eastAsia="ru-RU"/>
    </w:rPr>
  </w:style>
  <w:style w:type="character" w:customStyle="1" w:styleId="a5">
    <w:name w:val="Без интервала Знак"/>
    <w:link w:val="a4"/>
    <w:uiPriority w:val="1"/>
    <w:rsid w:val="00961278"/>
    <w:rPr>
      <w:rFonts w:ascii="Calibri" w:eastAsia="Times New Roman" w:hAnsi="Calibri"/>
      <w:color w:val="000000"/>
      <w:sz w:val="2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2583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22</cp:revision>
  <dcterms:created xsi:type="dcterms:W3CDTF">2025-02-22T11:46:00Z</dcterms:created>
  <dcterms:modified xsi:type="dcterms:W3CDTF">2026-04-28T12:28:00Z</dcterms:modified>
</cp:coreProperties>
</file>